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7AA0" w14:textId="77777777" w:rsidR="00C90D67" w:rsidRDefault="00C90D67" w:rsidP="00C90D67">
      <w:pPr>
        <w:rPr>
          <w:rFonts w:cs="Arial"/>
          <w:b/>
          <w:sz w:val="28"/>
          <w:szCs w:val="28"/>
        </w:rPr>
      </w:pPr>
    </w:p>
    <w:p w14:paraId="067329F0" w14:textId="77777777" w:rsidR="00C90D67" w:rsidRDefault="00C90D67" w:rsidP="00C90D67">
      <w:pPr>
        <w:rPr>
          <w:rFonts w:cs="Arial"/>
          <w:b/>
          <w:sz w:val="28"/>
          <w:szCs w:val="28"/>
        </w:rPr>
      </w:pPr>
      <w:r w:rsidRPr="0011770E">
        <w:rPr>
          <w:rFonts w:cs="Arial"/>
          <w:b/>
          <w:sz w:val="28"/>
          <w:szCs w:val="28"/>
        </w:rPr>
        <w:t>Wedding ceremony costs</w:t>
      </w:r>
      <w:r>
        <w:rPr>
          <w:rFonts w:cs="Arial"/>
          <w:b/>
          <w:sz w:val="28"/>
          <w:szCs w:val="28"/>
        </w:rPr>
        <w:t>:</w:t>
      </w:r>
    </w:p>
    <w:p w14:paraId="0B1C9F8D" w14:textId="77777777" w:rsidR="00C90D67" w:rsidRPr="002761DD" w:rsidRDefault="00C90D67" w:rsidP="00C90D67">
      <w:pPr>
        <w:rPr>
          <w:rFonts w:cs="Arial"/>
        </w:rPr>
      </w:pPr>
      <w:r w:rsidRPr="002761DD">
        <w:rPr>
          <w:rFonts w:cs="Arial"/>
        </w:rPr>
        <w:t>A wedding in this beautiful 18</w:t>
      </w:r>
      <w:r w:rsidRPr="002761DD">
        <w:rPr>
          <w:rFonts w:cs="Arial"/>
          <w:vertAlign w:val="superscript"/>
        </w:rPr>
        <w:t>th</w:t>
      </w:r>
      <w:r w:rsidRPr="002761DD">
        <w:rPr>
          <w:rFonts w:cs="Arial"/>
        </w:rPr>
        <w:t xml:space="preserve"> century oval church is a very special ceremony.  Situated in George Street, the church was built for the New Town of Edinburgh and has a fine organ and a </w:t>
      </w:r>
      <w:proofErr w:type="spellStart"/>
      <w:r w:rsidRPr="002761DD">
        <w:rPr>
          <w:rFonts w:cs="Arial"/>
        </w:rPr>
        <w:t>pe</w:t>
      </w:r>
      <w:r w:rsidR="002F11ED">
        <w:rPr>
          <w:rFonts w:cs="Arial"/>
        </w:rPr>
        <w:t>a</w:t>
      </w:r>
      <w:r w:rsidRPr="002761DD">
        <w:rPr>
          <w:rFonts w:cs="Arial"/>
        </w:rPr>
        <w:t>l</w:t>
      </w:r>
      <w:proofErr w:type="spellEnd"/>
      <w:r w:rsidRPr="002761DD">
        <w:rPr>
          <w:rFonts w:cs="Arial"/>
        </w:rPr>
        <w:t xml:space="preserve"> of 8 bells, the oldest in Scotland</w:t>
      </w:r>
      <w:r>
        <w:rPr>
          <w:rFonts w:cs="Arial"/>
        </w:rPr>
        <w:t xml:space="preserve"> dating from 1788</w:t>
      </w:r>
      <w:r w:rsidRPr="002761DD">
        <w:rPr>
          <w:rFonts w:cs="Arial"/>
        </w:rPr>
        <w:t xml:space="preserve">.  It is within walking distance of hotels, restaurants, halls and both public and private gardens.  </w:t>
      </w:r>
    </w:p>
    <w:p w14:paraId="6421A303" w14:textId="77777777" w:rsidR="00C90D67" w:rsidRPr="00FC2929" w:rsidRDefault="00C90D67" w:rsidP="00C90D67">
      <w:pPr>
        <w:rPr>
          <w:rFonts w:cs="Arial"/>
          <w:sz w:val="8"/>
        </w:rPr>
      </w:pPr>
    </w:p>
    <w:p w14:paraId="79778C2B" w14:textId="77777777" w:rsidR="00C90D67" w:rsidRDefault="00C90D67" w:rsidP="00C90D67">
      <w:pPr>
        <w:rPr>
          <w:rFonts w:cs="Arial"/>
          <w:b/>
        </w:rPr>
      </w:pPr>
      <w:r w:rsidRPr="002761DD">
        <w:rPr>
          <w:rFonts w:cs="Arial"/>
        </w:rPr>
        <w:t xml:space="preserve">The minister will meet several times with the couple to discuss the subject of marriage and help to plan the ceremony.  The minister is solely responsible for agreeing to allow the couple to be married in the church. </w:t>
      </w:r>
      <w:r w:rsidRPr="002761DD">
        <w:rPr>
          <w:rFonts w:cs="Arial"/>
          <w:b/>
        </w:rPr>
        <w:t xml:space="preserve"> </w:t>
      </w:r>
    </w:p>
    <w:p w14:paraId="7A4944E7" w14:textId="77777777" w:rsidR="00C90D67" w:rsidRPr="00FC2929" w:rsidRDefault="00C90D67" w:rsidP="00C90D67">
      <w:pPr>
        <w:rPr>
          <w:rFonts w:cs="Arial"/>
          <w:sz w:val="14"/>
        </w:rPr>
      </w:pPr>
    </w:p>
    <w:p w14:paraId="67E558B6" w14:textId="77777777" w:rsidR="00C90D67" w:rsidRPr="00FC2929" w:rsidRDefault="00C90D67" w:rsidP="00C90D67">
      <w:pPr>
        <w:rPr>
          <w:rFonts w:cs="Arial"/>
          <w:sz w:val="10"/>
        </w:rPr>
      </w:pPr>
      <w:r w:rsidRPr="00C90D67">
        <w:rPr>
          <w:rFonts w:cs="Arial"/>
          <w:b/>
          <w:sz w:val="28"/>
          <w:szCs w:val="28"/>
        </w:rPr>
        <w:t>Basic Packages:</w:t>
      </w:r>
    </w:p>
    <w:p w14:paraId="7EDB3076" w14:textId="6C621B92" w:rsidR="00C90D67" w:rsidRDefault="00C90D67" w:rsidP="00C90D67">
      <w:pPr>
        <w:rPr>
          <w:rFonts w:cs="Arial"/>
        </w:rPr>
      </w:pPr>
      <w:r w:rsidRPr="00094C4F">
        <w:rPr>
          <w:rFonts w:cs="Arial"/>
          <w:b/>
        </w:rPr>
        <w:t>For the use of the church</w:t>
      </w:r>
      <w:r w:rsidRPr="002761DD">
        <w:rPr>
          <w:rFonts w:cs="Arial"/>
        </w:rPr>
        <w:t xml:space="preserve"> including heating and lighting</w:t>
      </w:r>
      <w:r w:rsidR="0057497F">
        <w:rPr>
          <w:rFonts w:cs="Arial"/>
        </w:rPr>
        <w:t xml:space="preserve"> </w:t>
      </w:r>
      <w:r w:rsidRPr="002761DD">
        <w:rPr>
          <w:rFonts w:cs="Arial"/>
        </w:rPr>
        <w:t>(without music)</w:t>
      </w:r>
      <w:r>
        <w:rPr>
          <w:rFonts w:cs="Arial"/>
        </w:rPr>
        <w:tab/>
      </w:r>
      <w:r>
        <w:rPr>
          <w:rFonts w:cs="Arial"/>
        </w:rPr>
        <w:tab/>
      </w:r>
      <w:r>
        <w:rPr>
          <w:rFonts w:cs="Arial"/>
        </w:rPr>
        <w:tab/>
      </w:r>
      <w:r>
        <w:rPr>
          <w:rFonts w:cs="Arial"/>
        </w:rPr>
        <w:tab/>
      </w:r>
      <w:r w:rsidRPr="002761DD">
        <w:rPr>
          <w:rFonts w:cs="Arial"/>
          <w:b/>
        </w:rPr>
        <w:t>£</w:t>
      </w:r>
      <w:r w:rsidR="0057497F">
        <w:rPr>
          <w:rFonts w:cs="Arial"/>
          <w:b/>
        </w:rPr>
        <w:t>4</w:t>
      </w:r>
      <w:r w:rsidR="00424AD4">
        <w:rPr>
          <w:rFonts w:cs="Arial"/>
          <w:b/>
        </w:rPr>
        <w:t>50</w:t>
      </w:r>
    </w:p>
    <w:p w14:paraId="39DF09F1" w14:textId="77777777" w:rsidR="00C90D67" w:rsidRPr="00C90D67" w:rsidRDefault="00C90D67" w:rsidP="00C90D67">
      <w:pPr>
        <w:rPr>
          <w:rFonts w:cs="Arial"/>
          <w:sz w:val="16"/>
          <w:szCs w:val="16"/>
        </w:rPr>
      </w:pPr>
      <w:r w:rsidRPr="00C90D67">
        <w:rPr>
          <w:rFonts w:cs="Arial"/>
          <w:sz w:val="16"/>
          <w:szCs w:val="16"/>
        </w:rPr>
        <w:tab/>
        <w:t xml:space="preserve">   </w:t>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t xml:space="preserve"> </w:t>
      </w:r>
    </w:p>
    <w:p w14:paraId="3C8D2BC2" w14:textId="2419C29D" w:rsidR="00C90D67" w:rsidRDefault="00C90D67" w:rsidP="00C90D67">
      <w:pPr>
        <w:rPr>
          <w:rFonts w:cs="Arial"/>
          <w:b/>
        </w:rPr>
      </w:pPr>
      <w:r w:rsidRPr="00094C4F">
        <w:rPr>
          <w:rFonts w:cs="Arial"/>
          <w:b/>
        </w:rPr>
        <w:t>For the use of the Undercroft Chapel</w:t>
      </w:r>
      <w:r w:rsidRPr="002761DD">
        <w:rPr>
          <w:rFonts w:cs="Arial"/>
        </w:rPr>
        <w:t xml:space="preserve"> as above</w:t>
      </w:r>
      <w:r w:rsidRPr="002761DD">
        <w:rPr>
          <w:rFonts w:cs="Arial"/>
        </w:rPr>
        <w:tab/>
      </w:r>
      <w:r>
        <w:rPr>
          <w:rFonts w:cs="Arial"/>
        </w:rPr>
        <w:tab/>
      </w:r>
      <w:r w:rsidRPr="002761DD">
        <w:rPr>
          <w:rFonts w:cs="Arial"/>
        </w:rPr>
        <w:tab/>
      </w:r>
      <w:r w:rsidRPr="002761DD">
        <w:rPr>
          <w:rFonts w:cs="Arial"/>
        </w:rPr>
        <w:tab/>
      </w:r>
      <w:r w:rsidRPr="002761DD">
        <w:rPr>
          <w:rFonts w:cs="Arial"/>
        </w:rPr>
        <w:tab/>
      </w:r>
      <w:r>
        <w:rPr>
          <w:rFonts w:cs="Arial"/>
        </w:rPr>
        <w:tab/>
      </w:r>
      <w:r>
        <w:rPr>
          <w:rFonts w:cs="Arial"/>
        </w:rPr>
        <w:tab/>
      </w:r>
      <w:r w:rsidR="00C640F2">
        <w:rPr>
          <w:rFonts w:cs="Arial"/>
          <w:b/>
        </w:rPr>
        <w:t>£2</w:t>
      </w:r>
      <w:r w:rsidR="00424AD4">
        <w:rPr>
          <w:rFonts w:cs="Arial"/>
          <w:b/>
        </w:rPr>
        <w:t>60</w:t>
      </w:r>
    </w:p>
    <w:p w14:paraId="0ED476B7" w14:textId="77777777" w:rsidR="00C90D67" w:rsidRPr="00C90D67" w:rsidRDefault="00C90D67" w:rsidP="00C90D67">
      <w:pPr>
        <w:rPr>
          <w:rFonts w:cs="Arial"/>
          <w:b/>
          <w:sz w:val="16"/>
          <w:szCs w:val="16"/>
        </w:rPr>
      </w:pPr>
    </w:p>
    <w:p w14:paraId="41F4146C" w14:textId="77777777" w:rsidR="00C90D67" w:rsidRPr="00FC2929" w:rsidRDefault="00C90D67" w:rsidP="00C90D67">
      <w:pPr>
        <w:rPr>
          <w:rFonts w:cs="Arial"/>
          <w:sz w:val="12"/>
        </w:rPr>
      </w:pPr>
      <w:r w:rsidRPr="0011770E">
        <w:rPr>
          <w:rFonts w:cs="Arial"/>
          <w:b/>
          <w:sz w:val="28"/>
          <w:szCs w:val="28"/>
        </w:rPr>
        <w:t>Other facilities provided by the church</w:t>
      </w:r>
      <w:r>
        <w:rPr>
          <w:rFonts w:cs="Arial"/>
          <w:b/>
          <w:sz w:val="28"/>
          <w:szCs w:val="28"/>
        </w:rPr>
        <w:t>:</w:t>
      </w:r>
      <w:r w:rsidRPr="0011770E">
        <w:rPr>
          <w:rFonts w:cs="Arial"/>
          <w:b/>
          <w:sz w:val="28"/>
          <w:szCs w:val="28"/>
        </w:rPr>
        <w:t xml:space="preserve"> </w:t>
      </w:r>
    </w:p>
    <w:p w14:paraId="4BC0486D" w14:textId="77777777" w:rsidR="00C90D67" w:rsidRDefault="00C90D67" w:rsidP="00C90D67">
      <w:pPr>
        <w:rPr>
          <w:rFonts w:cs="Arial"/>
        </w:rPr>
      </w:pPr>
      <w:r w:rsidRPr="002761DD">
        <w:rPr>
          <w:rFonts w:cs="Arial"/>
        </w:rPr>
        <w:t xml:space="preserve">The Director of Music to meet with the couple and choose music, to arrange for and play </w:t>
      </w:r>
    </w:p>
    <w:p w14:paraId="2AA76B98" w14:textId="19E9C9A5" w:rsidR="00C90D67" w:rsidRDefault="00C90D67" w:rsidP="00C90D67">
      <w:pPr>
        <w:rPr>
          <w:rFonts w:cs="Arial"/>
        </w:rPr>
      </w:pPr>
      <w:r w:rsidRPr="002761DD">
        <w:rPr>
          <w:rFonts w:cs="Arial"/>
        </w:rPr>
        <w:t>music before, during and after the service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34ED9">
        <w:rPr>
          <w:rFonts w:cs="Arial"/>
        </w:rPr>
        <w:tab/>
      </w:r>
      <w:r w:rsidR="00C640F2">
        <w:rPr>
          <w:rFonts w:cs="Arial"/>
          <w:b/>
        </w:rPr>
        <w:t>£</w:t>
      </w:r>
      <w:r w:rsidR="00EE019A">
        <w:rPr>
          <w:rFonts w:cs="Arial"/>
          <w:b/>
        </w:rPr>
        <w:t>1</w:t>
      </w:r>
      <w:r w:rsidR="006D1F85">
        <w:rPr>
          <w:rFonts w:cs="Arial"/>
          <w:b/>
        </w:rPr>
        <w:t>80</w:t>
      </w:r>
      <w:bookmarkStart w:id="0" w:name="_GoBack"/>
      <w:bookmarkEnd w:id="0"/>
    </w:p>
    <w:p w14:paraId="73D77291" w14:textId="77777777" w:rsidR="00C90D67" w:rsidRPr="00C90D67" w:rsidRDefault="00C90D67" w:rsidP="00C90D67">
      <w:pPr>
        <w:rPr>
          <w:rFonts w:cs="Arial"/>
          <w:b/>
          <w:sz w:val="16"/>
          <w:szCs w:val="16"/>
        </w:rPr>
      </w:pPr>
      <w:r w:rsidRPr="00C90D67">
        <w:rPr>
          <w:rFonts w:cs="Arial"/>
          <w:sz w:val="16"/>
          <w:szCs w:val="16"/>
        </w:rPr>
        <w:tab/>
      </w:r>
      <w:r w:rsidRPr="00C90D67">
        <w:rPr>
          <w:rFonts w:cs="Arial"/>
          <w:sz w:val="16"/>
          <w:szCs w:val="16"/>
        </w:rPr>
        <w:tab/>
      </w:r>
      <w:r w:rsidRPr="00C90D67">
        <w:rPr>
          <w:rFonts w:cs="Arial"/>
          <w:sz w:val="16"/>
          <w:szCs w:val="16"/>
        </w:rPr>
        <w:tab/>
      </w:r>
    </w:p>
    <w:p w14:paraId="2B532867" w14:textId="77777777" w:rsidR="00C90D67" w:rsidRDefault="00C90D67" w:rsidP="00C90D67">
      <w:pPr>
        <w:rPr>
          <w:rFonts w:cs="Arial"/>
        </w:rPr>
      </w:pPr>
      <w:r w:rsidRPr="002761DD">
        <w:rPr>
          <w:rFonts w:cs="Arial"/>
        </w:rPr>
        <w:t>The choir of professional standard (4 parts), leads the singing and provides music before</w:t>
      </w:r>
    </w:p>
    <w:p w14:paraId="3041B77C" w14:textId="69421AB3" w:rsidR="00C90D67" w:rsidRDefault="00C90D67" w:rsidP="00C90D67">
      <w:pPr>
        <w:rPr>
          <w:rFonts w:cs="Arial"/>
        </w:rPr>
      </w:pPr>
      <w:r w:rsidRPr="002761DD">
        <w:rPr>
          <w:rFonts w:cs="Arial"/>
        </w:rPr>
        <w:t xml:space="preserve">and during the service (the signing of the register).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640F2">
        <w:rPr>
          <w:rFonts w:cs="Arial"/>
          <w:b/>
        </w:rPr>
        <w:t>£</w:t>
      </w:r>
      <w:r w:rsidR="00EE019A">
        <w:rPr>
          <w:rFonts w:cs="Arial"/>
          <w:b/>
        </w:rPr>
        <w:t>335</w:t>
      </w:r>
    </w:p>
    <w:p w14:paraId="6428CF22" w14:textId="77777777" w:rsidR="00C90D67" w:rsidRPr="00C90D67" w:rsidRDefault="00C90D67" w:rsidP="00C90D67">
      <w:pPr>
        <w:rPr>
          <w:rFonts w:cs="Arial"/>
          <w:sz w:val="16"/>
          <w:szCs w:val="16"/>
        </w:rPr>
      </w:pPr>
      <w:r w:rsidRPr="00C90D67">
        <w:rPr>
          <w:rFonts w:cs="Arial"/>
          <w:sz w:val="16"/>
          <w:szCs w:val="16"/>
        </w:rPr>
        <w:tab/>
      </w:r>
      <w:r w:rsidRPr="00C90D67">
        <w:rPr>
          <w:rFonts w:cs="Arial"/>
          <w:sz w:val="16"/>
          <w:szCs w:val="16"/>
        </w:rPr>
        <w:tab/>
      </w:r>
      <w:r w:rsidRPr="00C90D67">
        <w:rPr>
          <w:rFonts w:cs="Arial"/>
          <w:sz w:val="16"/>
          <w:szCs w:val="16"/>
        </w:rPr>
        <w:tab/>
      </w:r>
    </w:p>
    <w:p w14:paraId="0C9F494F" w14:textId="3569701D" w:rsidR="00C90D67" w:rsidRPr="002761DD" w:rsidRDefault="00C90D67" w:rsidP="00C90D67">
      <w:pPr>
        <w:rPr>
          <w:rFonts w:cs="Arial"/>
        </w:rPr>
      </w:pPr>
      <w:r w:rsidRPr="002761DD">
        <w:rPr>
          <w:rFonts w:cs="Arial"/>
        </w:rPr>
        <w:t>Additional organist to play and accompany the choir, when conducted by Director of Music</w:t>
      </w:r>
      <w:r>
        <w:rPr>
          <w:rFonts w:cs="Arial"/>
        </w:rPr>
        <w:tab/>
      </w:r>
      <w:r w:rsidR="00C640F2">
        <w:rPr>
          <w:rFonts w:cs="Arial"/>
          <w:b/>
        </w:rPr>
        <w:t>£1</w:t>
      </w:r>
      <w:r w:rsidR="00EE019A">
        <w:rPr>
          <w:rFonts w:cs="Arial"/>
          <w:b/>
        </w:rPr>
        <w:t>45</w:t>
      </w:r>
    </w:p>
    <w:p w14:paraId="55CC1C23" w14:textId="77777777" w:rsidR="00C90D67" w:rsidRPr="00C90D67" w:rsidRDefault="00C90D67" w:rsidP="00C90D67">
      <w:pPr>
        <w:rPr>
          <w:rFonts w:cs="Arial"/>
          <w:sz w:val="16"/>
          <w:szCs w:val="16"/>
        </w:rPr>
      </w:pPr>
      <w:r w:rsidRPr="00C90D67">
        <w:rPr>
          <w:rFonts w:cs="Arial"/>
          <w:sz w:val="16"/>
          <w:szCs w:val="16"/>
        </w:rPr>
        <w:tab/>
      </w:r>
    </w:p>
    <w:p w14:paraId="12604CA6" w14:textId="77777777" w:rsidR="00C90D67" w:rsidRDefault="00C90D67" w:rsidP="00C90D67">
      <w:pPr>
        <w:rPr>
          <w:rFonts w:cs="Arial"/>
        </w:rPr>
      </w:pPr>
      <w:r w:rsidRPr="002761DD">
        <w:rPr>
          <w:rFonts w:cs="Arial"/>
        </w:rPr>
        <w:t>8 bells rung by bell</w:t>
      </w:r>
      <w:r>
        <w:rPr>
          <w:rFonts w:cs="Arial"/>
        </w:rPr>
        <w:t xml:space="preserve"> </w:t>
      </w:r>
      <w:r w:rsidRPr="002761DD">
        <w:rPr>
          <w:rFonts w:cs="Arial"/>
        </w:rPr>
        <w:t xml:space="preserve">ringers as the bridal party </w:t>
      </w:r>
      <w:r>
        <w:rPr>
          <w:rFonts w:cs="Arial"/>
        </w:rPr>
        <w:t xml:space="preserve">arrive and/or </w:t>
      </w:r>
      <w:r w:rsidRPr="002761DD">
        <w:rPr>
          <w:rFonts w:cs="Arial"/>
        </w:rPr>
        <w:t>leave the church</w:t>
      </w:r>
      <w:r>
        <w:rPr>
          <w:rFonts w:cs="Arial"/>
        </w:rPr>
        <w:t>.  This should be</w:t>
      </w:r>
    </w:p>
    <w:p w14:paraId="13693F4B" w14:textId="7E8C59F5" w:rsidR="00C90D67" w:rsidRPr="002761DD" w:rsidRDefault="00C90D67" w:rsidP="00C90D67">
      <w:pPr>
        <w:rPr>
          <w:rFonts w:cs="Arial"/>
        </w:rPr>
      </w:pPr>
      <w:r>
        <w:rPr>
          <w:rFonts w:cs="Arial"/>
        </w:rPr>
        <w:t>paid, in cash, at the wedding rehearsal.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640F2">
        <w:rPr>
          <w:rFonts w:cs="Arial"/>
          <w:b/>
        </w:rPr>
        <w:t>£</w:t>
      </w:r>
      <w:r w:rsidR="00EE019A">
        <w:rPr>
          <w:rFonts w:cs="Arial"/>
          <w:b/>
        </w:rPr>
        <w:t>335</w:t>
      </w:r>
    </w:p>
    <w:p w14:paraId="47ADE28F" w14:textId="77777777" w:rsidR="00C90D67" w:rsidRPr="00C90D67" w:rsidRDefault="00C90D67" w:rsidP="00C90D67">
      <w:pPr>
        <w:rPr>
          <w:rFonts w:cs="Arial"/>
          <w:b/>
          <w:sz w:val="16"/>
          <w:szCs w:val="16"/>
        </w:rPr>
      </w:pP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p>
    <w:p w14:paraId="74D95845" w14:textId="7A178BB7" w:rsidR="00C90D67" w:rsidRPr="002761DD" w:rsidRDefault="00C90D67" w:rsidP="00C90D67">
      <w:pPr>
        <w:rPr>
          <w:rFonts w:cs="Arial"/>
        </w:rPr>
      </w:pPr>
      <w:r w:rsidRPr="002761DD">
        <w:rPr>
          <w:rFonts w:cs="Arial"/>
        </w:rPr>
        <w:t>A professional singer or instrumentalist to sing during the signing of the register</w:t>
      </w:r>
      <w:r>
        <w:rPr>
          <w:rFonts w:cs="Arial"/>
        </w:rPr>
        <w:tab/>
      </w:r>
      <w:r>
        <w:rPr>
          <w:rFonts w:cs="Arial"/>
        </w:rPr>
        <w:tab/>
      </w:r>
      <w:r>
        <w:rPr>
          <w:rFonts w:cs="Arial"/>
        </w:rPr>
        <w:tab/>
      </w:r>
      <w:r w:rsidR="00C640F2">
        <w:rPr>
          <w:rFonts w:cs="Arial"/>
          <w:b/>
        </w:rPr>
        <w:t>£</w:t>
      </w:r>
      <w:r w:rsidR="00EE019A">
        <w:rPr>
          <w:rFonts w:cs="Arial"/>
          <w:b/>
        </w:rPr>
        <w:t>120</w:t>
      </w:r>
    </w:p>
    <w:p w14:paraId="511C447A" w14:textId="77777777" w:rsidR="00C90D67" w:rsidRPr="00C90D67" w:rsidRDefault="00C90D67" w:rsidP="00C90D67">
      <w:pPr>
        <w:rPr>
          <w:rFonts w:cs="Arial"/>
          <w:b/>
          <w:sz w:val="16"/>
          <w:szCs w:val="16"/>
        </w:rPr>
      </w:pP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t xml:space="preserve"> </w:t>
      </w:r>
      <w:r w:rsidRPr="00C90D67">
        <w:rPr>
          <w:rFonts w:cs="Arial"/>
          <w:sz w:val="16"/>
          <w:szCs w:val="16"/>
        </w:rPr>
        <w:tab/>
        <w:t xml:space="preserve"> </w:t>
      </w:r>
    </w:p>
    <w:p w14:paraId="447BEE70" w14:textId="77777777" w:rsidR="00C90D67" w:rsidRPr="002A6609" w:rsidRDefault="00C90D67" w:rsidP="00C90D67">
      <w:pPr>
        <w:rPr>
          <w:rFonts w:cs="Arial"/>
          <w:b/>
          <w:sz w:val="28"/>
          <w:szCs w:val="28"/>
        </w:rPr>
      </w:pPr>
      <w:r w:rsidRPr="002A6609">
        <w:rPr>
          <w:rFonts w:cs="Arial"/>
          <w:b/>
          <w:sz w:val="28"/>
          <w:szCs w:val="28"/>
        </w:rPr>
        <w:t>Fees for sound and video recording:</w:t>
      </w:r>
    </w:p>
    <w:p w14:paraId="61770AAA" w14:textId="2A9AA27C" w:rsidR="00C90D67" w:rsidRPr="00C90D67" w:rsidRDefault="00C90D67" w:rsidP="00C90D67">
      <w:pPr>
        <w:rPr>
          <w:rFonts w:cs="Arial"/>
        </w:rPr>
      </w:pPr>
      <w:r w:rsidRPr="00C90D67">
        <w:rPr>
          <w:rFonts w:cs="Arial"/>
        </w:rPr>
        <w:t xml:space="preserve">For sound recording only: </w:t>
      </w:r>
      <w:r w:rsidRPr="00C90D67">
        <w:rPr>
          <w:rFonts w:cs="Arial"/>
        </w:rPr>
        <w:tab/>
      </w:r>
      <w:r w:rsidRPr="00C90D67">
        <w:rPr>
          <w:rFonts w:cs="Arial"/>
        </w:rPr>
        <w:tab/>
        <w:t xml:space="preserve">music fee + </w:t>
      </w:r>
      <w:r w:rsidR="00424AD4">
        <w:rPr>
          <w:rFonts w:cs="Arial"/>
        </w:rPr>
        <w:t>10</w:t>
      </w:r>
      <w:r w:rsidRPr="00C90D67">
        <w:rPr>
          <w:rFonts w:cs="Arial"/>
        </w:rPr>
        <w:t>0%</w:t>
      </w:r>
    </w:p>
    <w:p w14:paraId="2EE0FCA4" w14:textId="77777777" w:rsidR="00C90D67" w:rsidRPr="00C90D67" w:rsidRDefault="00C90D67" w:rsidP="00C90D67">
      <w:pPr>
        <w:rPr>
          <w:rFonts w:cs="Arial"/>
        </w:rPr>
      </w:pPr>
      <w:r w:rsidRPr="00C90D67">
        <w:rPr>
          <w:rFonts w:cs="Arial"/>
        </w:rPr>
        <w:t>For sound and visual recording:</w:t>
      </w:r>
      <w:r w:rsidRPr="00C90D67">
        <w:rPr>
          <w:rFonts w:cs="Arial"/>
        </w:rPr>
        <w:tab/>
        <w:t xml:space="preserve">music fee + </w:t>
      </w:r>
      <w:r w:rsidR="00182AC4">
        <w:rPr>
          <w:rFonts w:cs="Arial"/>
        </w:rPr>
        <w:t>100%</w:t>
      </w:r>
    </w:p>
    <w:p w14:paraId="0848F41A" w14:textId="77777777" w:rsidR="00C90D67" w:rsidRPr="00C90D67" w:rsidRDefault="00C90D67" w:rsidP="00C90D67">
      <w:pPr>
        <w:rPr>
          <w:rFonts w:cs="Arial"/>
          <w:b/>
          <w:sz w:val="16"/>
          <w:szCs w:val="16"/>
        </w:rPr>
      </w:pPr>
    </w:p>
    <w:p w14:paraId="71C938B9" w14:textId="77777777" w:rsidR="00C90D67" w:rsidRPr="00C90D67" w:rsidRDefault="00C90D67" w:rsidP="00C90D67">
      <w:pPr>
        <w:rPr>
          <w:rFonts w:cs="Arial"/>
        </w:rPr>
      </w:pPr>
      <w:r w:rsidRPr="00C90D67">
        <w:rPr>
          <w:rFonts w:cs="Arial"/>
        </w:rPr>
        <w:t xml:space="preserve">These fees are in accordance with those compiled by the Salaries Committee of the Scottish Federation of Organists and have been approved by the </w:t>
      </w:r>
      <w:r>
        <w:rPr>
          <w:rFonts w:cs="Arial"/>
        </w:rPr>
        <w:t>M</w:t>
      </w:r>
      <w:r w:rsidRPr="00C90D67">
        <w:rPr>
          <w:rFonts w:cs="Arial"/>
        </w:rPr>
        <w:t xml:space="preserve">usic </w:t>
      </w:r>
      <w:r>
        <w:rPr>
          <w:rFonts w:cs="Arial"/>
        </w:rPr>
        <w:t>C</w:t>
      </w:r>
      <w:r w:rsidRPr="00C90D67">
        <w:rPr>
          <w:rFonts w:cs="Arial"/>
        </w:rPr>
        <w:t>ommittee of the Panel on Worship of the General Assembly of the Church of Scotland</w:t>
      </w:r>
      <w:r>
        <w:rPr>
          <w:rFonts w:cs="Arial"/>
        </w:rPr>
        <w:t>.  Permission should be sought from the musicians involved before any recording takes place.  The fee scale is designed to protect the performer’s copyright.</w:t>
      </w:r>
      <w:r w:rsidRPr="00C90D67">
        <w:rPr>
          <w:rFonts w:cs="Arial"/>
        </w:rPr>
        <w:t xml:space="preserve"> </w:t>
      </w:r>
    </w:p>
    <w:p w14:paraId="4F9202A6" w14:textId="77777777" w:rsidR="00C90D67" w:rsidRDefault="00C90D67" w:rsidP="00C90D67">
      <w:pPr>
        <w:rPr>
          <w:rFonts w:cs="Arial"/>
          <w:sz w:val="16"/>
          <w:szCs w:val="16"/>
        </w:rPr>
      </w:pPr>
    </w:p>
    <w:p w14:paraId="2F7C7472" w14:textId="77777777" w:rsidR="00BC7B8C" w:rsidRPr="0011770E" w:rsidRDefault="00BC7B8C" w:rsidP="00C90D67">
      <w:pPr>
        <w:rPr>
          <w:rFonts w:cs="Arial"/>
          <w:sz w:val="16"/>
          <w:szCs w:val="16"/>
        </w:rPr>
      </w:pPr>
    </w:p>
    <w:p w14:paraId="548C0098" w14:textId="77777777" w:rsidR="00C90D67" w:rsidRPr="002E3314" w:rsidRDefault="00C90D67" w:rsidP="00C90D67">
      <w:pPr>
        <w:rPr>
          <w:rFonts w:cs="Arial"/>
          <w:b/>
        </w:rPr>
      </w:pPr>
      <w:r w:rsidRPr="002E3314">
        <w:rPr>
          <w:rFonts w:cs="Arial"/>
          <w:b/>
        </w:rPr>
        <w:t xml:space="preserve">To speak to the minister, and for more information, please contact the Church </w:t>
      </w:r>
    </w:p>
    <w:p w14:paraId="19FFB67D" w14:textId="77777777" w:rsidR="001428EC" w:rsidRDefault="00C640F2">
      <w:r>
        <w:rPr>
          <w:rFonts w:cs="Arial"/>
          <w:b/>
        </w:rPr>
        <w:t>Office between 8.30</w:t>
      </w:r>
      <w:r w:rsidR="00C90D67" w:rsidRPr="002E3314">
        <w:rPr>
          <w:rFonts w:cs="Arial"/>
          <w:b/>
        </w:rPr>
        <w:t xml:space="preserve">am and </w:t>
      </w:r>
      <w:r>
        <w:rPr>
          <w:rFonts w:cs="Arial"/>
          <w:b/>
        </w:rPr>
        <w:t>3.30</w:t>
      </w:r>
      <w:r w:rsidR="00C90D67">
        <w:rPr>
          <w:rFonts w:cs="Arial"/>
          <w:b/>
        </w:rPr>
        <w:t>pm</w:t>
      </w:r>
      <w:r w:rsidR="00C90D67" w:rsidRPr="002E3314">
        <w:rPr>
          <w:rFonts w:cs="Arial"/>
          <w:b/>
        </w:rPr>
        <w:t xml:space="preserve"> on weekdays, or send an email.</w:t>
      </w:r>
      <w:r>
        <w:rPr>
          <w:rFonts w:cs="Arial"/>
          <w:b/>
          <w:noProof/>
          <w:lang w:val="en-GB" w:eastAsia="en-GB"/>
        </w:rPr>
        <mc:AlternateContent>
          <mc:Choice Requires="wps">
            <w:drawing>
              <wp:anchor distT="0" distB="0" distL="114300" distR="114300" simplePos="0" relativeHeight="251658240" behindDoc="0" locked="0" layoutInCell="1" allowOverlap="1" wp14:anchorId="0208A923" wp14:editId="214D6162">
                <wp:simplePos x="0" y="0"/>
                <wp:positionH relativeFrom="column">
                  <wp:posOffset>2175510</wp:posOffset>
                </wp:positionH>
                <wp:positionV relativeFrom="paragraph">
                  <wp:posOffset>6054090</wp:posOffset>
                </wp:positionV>
                <wp:extent cx="1943100" cy="8382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05E70" w14:textId="77777777" w:rsidR="00C90D67" w:rsidRDefault="00C90D67" w:rsidP="00C90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A923" id="_x0000_t202" coordsize="21600,21600" o:spt="202" path="m,l,21600r21600,l21600,xe">
                <v:stroke joinstyle="miter"/>
                <v:path gradientshapeok="t" o:connecttype="rect"/>
              </v:shapetype>
              <v:shape id="Text Box 2" o:spid="_x0000_s1026" type="#_x0000_t202" style="position:absolute;margin-left:171.3pt;margin-top:476.7pt;width:153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C6gQIAAA8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" stroked="f">
                <v:textbox>
                  <w:txbxContent>
                    <w:p w14:paraId="5AC05E70" w14:textId="77777777" w:rsidR="00C90D67" w:rsidRDefault="00C90D67" w:rsidP="00C90D67"/>
                  </w:txbxContent>
                </v:textbox>
              </v:shape>
            </w:pict>
          </mc:Fallback>
        </mc:AlternateContent>
      </w:r>
    </w:p>
    <w:sectPr w:rsidR="001428EC" w:rsidSect="00C90D67">
      <w:headerReference w:type="default" r:id="rId6"/>
      <w:footerReference w:type="default" r:id="rId7"/>
      <w:pgSz w:w="11906" w:h="16838"/>
      <w:pgMar w:top="1440" w:right="849" w:bottom="851" w:left="709" w:header="284"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62E5" w14:textId="77777777" w:rsidR="00C90D67" w:rsidRDefault="00C90D67" w:rsidP="00C90D67">
      <w:r>
        <w:separator/>
      </w:r>
    </w:p>
  </w:endnote>
  <w:endnote w:type="continuationSeparator" w:id="0">
    <w:p w14:paraId="17A68D3F" w14:textId="77777777" w:rsidR="00C90D67" w:rsidRDefault="00C90D67" w:rsidP="00C9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798D" w14:textId="77777777" w:rsidR="00C90D67" w:rsidRDefault="006D1F85" w:rsidP="00C90D67">
    <w:pPr>
      <w:pStyle w:val="Footer"/>
    </w:pPr>
    <w:r>
      <w:rPr>
        <w:noProof/>
        <w:lang w:val="en-GB" w:eastAsia="en-GB"/>
      </w:rPr>
      <w:pict w14:anchorId="230FB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6145" type="#_x0000_t75" style="position:absolute;margin-left:-32.2pt;margin-top:487.7pt;width:595pt;height:259.1pt;z-index:-251657728;mso-wrap-edited:f;mso-position-horizontal-relative:margin;mso-position-vertical-relative:margin"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croptop="45369f"/>
          <w10:wrap anchorx="margin" anchory="margin"/>
        </v:shape>
      </w:pict>
    </w:r>
    <w:r w:rsidR="00C640F2">
      <w:rPr>
        <w:noProof/>
        <w:lang w:val="en-GB" w:eastAsia="en-GB"/>
      </w:rPr>
      <mc:AlternateContent>
        <mc:Choice Requires="wps">
          <w:drawing>
            <wp:anchor distT="0" distB="0" distL="114300" distR="114300" simplePos="0" relativeHeight="251657728" behindDoc="0" locked="0" layoutInCell="1" allowOverlap="1" wp14:anchorId="2DAC6AED" wp14:editId="4A8EC38A">
              <wp:simplePos x="0" y="0"/>
              <wp:positionH relativeFrom="column">
                <wp:posOffset>1890395</wp:posOffset>
              </wp:positionH>
              <wp:positionV relativeFrom="paragraph">
                <wp:posOffset>339090</wp:posOffset>
              </wp:positionV>
              <wp:extent cx="939800" cy="1841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56CE" id="Rectangle 2" o:spid="_x0000_s1026" style="position:absolute;margin-left:148.85pt;margin-top:26.7pt;width:74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" stroked="f"/>
          </w:pict>
        </mc:Fallback>
      </mc:AlternateContent>
    </w:r>
    <w:r w:rsidR="00C640F2">
      <w:rPr>
        <w:noProof/>
        <w:lang w:val="en-GB" w:eastAsia="en-GB"/>
      </w:rPr>
      <mc:AlternateContent>
        <mc:Choice Requires="wps">
          <w:drawing>
            <wp:anchor distT="0" distB="0" distL="114300" distR="114300" simplePos="0" relativeHeight="251656704" behindDoc="0" locked="0" layoutInCell="1" allowOverlap="1" wp14:anchorId="61F05CDF" wp14:editId="5D27CBC0">
              <wp:simplePos x="0" y="0"/>
              <wp:positionH relativeFrom="column">
                <wp:posOffset>2150110</wp:posOffset>
              </wp:positionH>
              <wp:positionV relativeFrom="paragraph">
                <wp:posOffset>110490</wp:posOffset>
              </wp:positionV>
              <wp:extent cx="1866900" cy="723900"/>
              <wp:effectExtent l="0" t="0" r="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A8CF" id="Rectangle 1" o:spid="_x0000_s1026" style="position:absolute;margin-left:169.3pt;margin-top:8.7pt;width:147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B2E3" w14:textId="77777777" w:rsidR="00C90D67" w:rsidRDefault="00C90D67" w:rsidP="00C90D67">
      <w:r>
        <w:separator/>
      </w:r>
    </w:p>
  </w:footnote>
  <w:footnote w:type="continuationSeparator" w:id="0">
    <w:p w14:paraId="562E4B6E" w14:textId="77777777" w:rsidR="00C90D67" w:rsidRDefault="00C90D67" w:rsidP="00C9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DF85" w14:textId="77777777" w:rsidR="00C90D67" w:rsidRDefault="00C90D67">
    <w:pPr>
      <w:pStyle w:val="Header"/>
    </w:pPr>
    <w:r w:rsidRPr="00C90D67">
      <w:rPr>
        <w:noProof/>
        <w:lang w:val="en-GB" w:eastAsia="en-GB"/>
      </w:rPr>
      <w:drawing>
        <wp:inline distT="0" distB="0" distL="0" distR="0" wp14:anchorId="547CE88C" wp14:editId="56F228B0">
          <wp:extent cx="3429000" cy="100774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3447170" cy="101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67"/>
    <w:rsid w:val="001428EC"/>
    <w:rsid w:val="00177AE4"/>
    <w:rsid w:val="00182AC4"/>
    <w:rsid w:val="001F0074"/>
    <w:rsid w:val="002A6609"/>
    <w:rsid w:val="002F11ED"/>
    <w:rsid w:val="00424AD4"/>
    <w:rsid w:val="0057497F"/>
    <w:rsid w:val="00615C1C"/>
    <w:rsid w:val="006D1F85"/>
    <w:rsid w:val="00BC7B8C"/>
    <w:rsid w:val="00C07318"/>
    <w:rsid w:val="00C640F2"/>
    <w:rsid w:val="00C90D67"/>
    <w:rsid w:val="00CA5F7C"/>
    <w:rsid w:val="00EE019A"/>
    <w:rsid w:val="00F3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8E9A3C"/>
  <w15:docId w15:val="{1E5881B4-BA12-4B93-9C58-592296AF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D6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67"/>
    <w:pPr>
      <w:tabs>
        <w:tab w:val="center" w:pos="4513"/>
        <w:tab w:val="right" w:pos="9026"/>
      </w:tabs>
    </w:pPr>
  </w:style>
  <w:style w:type="character" w:customStyle="1" w:styleId="HeaderChar">
    <w:name w:val="Header Char"/>
    <w:basedOn w:val="DefaultParagraphFont"/>
    <w:link w:val="Header"/>
    <w:uiPriority w:val="99"/>
    <w:rsid w:val="00C90D67"/>
    <w:rPr>
      <w:rFonts w:eastAsiaTheme="minorEastAsia"/>
      <w:sz w:val="24"/>
      <w:szCs w:val="24"/>
      <w:lang w:val="en-US"/>
    </w:rPr>
  </w:style>
  <w:style w:type="paragraph" w:styleId="Footer">
    <w:name w:val="footer"/>
    <w:basedOn w:val="Normal"/>
    <w:link w:val="FooterChar"/>
    <w:unhideWhenUsed/>
    <w:rsid w:val="00C90D67"/>
    <w:pPr>
      <w:tabs>
        <w:tab w:val="center" w:pos="4513"/>
        <w:tab w:val="right" w:pos="9026"/>
      </w:tabs>
    </w:pPr>
  </w:style>
  <w:style w:type="character" w:customStyle="1" w:styleId="FooterChar">
    <w:name w:val="Footer Char"/>
    <w:basedOn w:val="DefaultParagraphFont"/>
    <w:link w:val="Footer"/>
    <w:rsid w:val="00C90D67"/>
    <w:rPr>
      <w:rFonts w:eastAsiaTheme="minorEastAsia"/>
      <w:sz w:val="24"/>
      <w:szCs w:val="24"/>
      <w:lang w:val="en-US"/>
    </w:rPr>
  </w:style>
  <w:style w:type="paragraph" w:styleId="BalloonText">
    <w:name w:val="Balloon Text"/>
    <w:basedOn w:val="Normal"/>
    <w:link w:val="BalloonTextChar"/>
    <w:uiPriority w:val="99"/>
    <w:semiHidden/>
    <w:unhideWhenUsed/>
    <w:rsid w:val="00C90D67"/>
    <w:rPr>
      <w:rFonts w:ascii="Tahoma" w:hAnsi="Tahoma" w:cs="Tahoma"/>
      <w:sz w:val="16"/>
      <w:szCs w:val="16"/>
    </w:rPr>
  </w:style>
  <w:style w:type="character" w:customStyle="1" w:styleId="BalloonTextChar">
    <w:name w:val="Balloon Text Char"/>
    <w:basedOn w:val="DefaultParagraphFont"/>
    <w:link w:val="BalloonText"/>
    <w:uiPriority w:val="99"/>
    <w:semiHidden/>
    <w:rsid w:val="00C90D6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Admin</cp:lastModifiedBy>
  <cp:revision>3</cp:revision>
  <cp:lastPrinted>2018-11-12T10:34:00Z</cp:lastPrinted>
  <dcterms:created xsi:type="dcterms:W3CDTF">2018-11-12T10:39:00Z</dcterms:created>
  <dcterms:modified xsi:type="dcterms:W3CDTF">2019-02-06T09:10:00Z</dcterms:modified>
</cp:coreProperties>
</file>